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B1" w:rsidRPr="00B5400E" w:rsidRDefault="005F33B1" w:rsidP="00472CB5">
      <w:pPr>
        <w:pStyle w:val="Default"/>
        <w:jc w:val="center"/>
        <w:rPr>
          <w:b/>
        </w:rPr>
      </w:pPr>
    </w:p>
    <w:p w:rsidR="005F33B1" w:rsidRPr="00B5400E" w:rsidRDefault="005F33B1" w:rsidP="00472CB5">
      <w:pPr>
        <w:pStyle w:val="Default"/>
        <w:jc w:val="center"/>
        <w:rPr>
          <w:b/>
        </w:rPr>
      </w:pPr>
      <w:r w:rsidRPr="00B5400E">
        <w:rPr>
          <w:b/>
        </w:rPr>
        <w:t>WNIOSEK</w:t>
      </w:r>
    </w:p>
    <w:p w:rsidR="00472CB5" w:rsidRPr="00B5400E" w:rsidRDefault="005F33B1" w:rsidP="00472CB5">
      <w:pPr>
        <w:pStyle w:val="Default"/>
        <w:jc w:val="center"/>
        <w:rPr>
          <w:b/>
        </w:rPr>
      </w:pPr>
      <w:r w:rsidRPr="00B5400E">
        <w:rPr>
          <w:b/>
        </w:rPr>
        <w:t xml:space="preserve">o rozpoznanie sprawy przed Stałym </w:t>
      </w:r>
      <w:r w:rsidR="003F2259" w:rsidRPr="00B5400E">
        <w:rPr>
          <w:b/>
        </w:rPr>
        <w:t xml:space="preserve">Sądem </w:t>
      </w:r>
      <w:r w:rsidRPr="00B5400E">
        <w:rPr>
          <w:b/>
        </w:rPr>
        <w:t xml:space="preserve">Polubownym </w:t>
      </w:r>
    </w:p>
    <w:p w:rsidR="005F33B1" w:rsidRPr="00B5400E" w:rsidRDefault="005F33B1" w:rsidP="00472CB5">
      <w:pPr>
        <w:pStyle w:val="Default"/>
        <w:jc w:val="center"/>
        <w:rPr>
          <w:b/>
        </w:rPr>
      </w:pPr>
      <w:r w:rsidRPr="00B5400E">
        <w:rPr>
          <w:b/>
        </w:rPr>
        <w:t xml:space="preserve">przy </w:t>
      </w:r>
      <w:r w:rsidR="00A33E2B">
        <w:rPr>
          <w:b/>
        </w:rPr>
        <w:t xml:space="preserve">Pomorskim </w:t>
      </w:r>
      <w:r w:rsidRPr="00B5400E">
        <w:rPr>
          <w:b/>
        </w:rPr>
        <w:t>Wojewódzkim In</w:t>
      </w:r>
      <w:r w:rsidR="00472CB5" w:rsidRPr="00B5400E">
        <w:rPr>
          <w:b/>
        </w:rPr>
        <w:t>spektorze Inspekcji Handlowej w Gdańsku</w:t>
      </w:r>
    </w:p>
    <w:p w:rsidR="00472CB5" w:rsidRPr="00B5400E" w:rsidRDefault="00472CB5" w:rsidP="00472CB5">
      <w:pPr>
        <w:pStyle w:val="Default"/>
        <w:jc w:val="center"/>
        <w:rPr>
          <w:b/>
        </w:rPr>
      </w:pPr>
    </w:p>
    <w:p w:rsidR="005F33B1" w:rsidRPr="00472CB5" w:rsidRDefault="005F33B1" w:rsidP="005F33B1">
      <w:pPr>
        <w:pStyle w:val="Default"/>
      </w:pPr>
      <w:r w:rsidRPr="00472CB5">
        <w:t xml:space="preserve">DANE STRON SPORU </w:t>
      </w:r>
    </w:p>
    <w:p w:rsidR="005F33B1" w:rsidRPr="00472CB5" w:rsidRDefault="005F33B1" w:rsidP="005F33B1">
      <w:pPr>
        <w:pStyle w:val="Default"/>
      </w:pPr>
      <w:r w:rsidRPr="00472CB5">
        <w:rPr>
          <w:b/>
          <w:bCs/>
        </w:rPr>
        <w:t xml:space="preserve">POWÓD: </w:t>
      </w:r>
    </w:p>
    <w:p w:rsidR="005F33B1" w:rsidRPr="00472CB5" w:rsidRDefault="005F33B1" w:rsidP="005F33B1">
      <w:pPr>
        <w:pStyle w:val="Default"/>
      </w:pPr>
      <w:r w:rsidRPr="00472CB5">
        <w:t>1. Imię i nazwisko: .....................................................................................................................</w:t>
      </w:r>
      <w:r w:rsidR="00472CB5">
        <w:t>...............</w:t>
      </w:r>
      <w:r w:rsidRPr="00472CB5">
        <w:t xml:space="preserve"> </w:t>
      </w:r>
    </w:p>
    <w:p w:rsidR="005F33B1" w:rsidRPr="00472CB5" w:rsidRDefault="005F33B1" w:rsidP="005F33B1">
      <w:pPr>
        <w:pStyle w:val="Default"/>
      </w:pPr>
      <w:r w:rsidRPr="00472CB5">
        <w:t xml:space="preserve">2. Adres: .................................................................................................................................... </w:t>
      </w:r>
    </w:p>
    <w:p w:rsidR="005F33B1" w:rsidRPr="00472CB5" w:rsidRDefault="005F33B1" w:rsidP="005F33B1">
      <w:pPr>
        <w:pStyle w:val="Default"/>
      </w:pPr>
      <w:r w:rsidRPr="00472CB5">
        <w:t>3. Telefon: .................................................................................................................................</w:t>
      </w:r>
      <w:r w:rsidR="00472CB5">
        <w:t>...</w:t>
      </w:r>
      <w:r w:rsidRPr="00472CB5">
        <w:t xml:space="preserve"> </w:t>
      </w:r>
    </w:p>
    <w:p w:rsidR="005F33B1" w:rsidRPr="00472CB5" w:rsidRDefault="005F33B1" w:rsidP="005F33B1">
      <w:pPr>
        <w:pStyle w:val="Default"/>
      </w:pPr>
      <w:r w:rsidRPr="00472CB5">
        <w:t xml:space="preserve">4. Występujący w imieniu: ......................................................................................................... </w:t>
      </w:r>
    </w:p>
    <w:p w:rsidR="005F33B1" w:rsidRPr="00472CB5" w:rsidRDefault="005F33B1" w:rsidP="005F33B1">
      <w:pPr>
        <w:pStyle w:val="Default"/>
      </w:pPr>
      <w:r w:rsidRPr="00472CB5">
        <w:rPr>
          <w:i/>
          <w:iCs/>
        </w:rPr>
        <w:t xml:space="preserve">* Wypełnić wówczas, gdy skargę składa przedstawiciel konsumenta. </w:t>
      </w:r>
    </w:p>
    <w:p w:rsidR="005F33B1" w:rsidRPr="00472CB5" w:rsidRDefault="005F33B1" w:rsidP="005F33B1">
      <w:pPr>
        <w:pStyle w:val="Default"/>
      </w:pPr>
      <w:r w:rsidRPr="00472CB5">
        <w:rPr>
          <w:b/>
          <w:bCs/>
        </w:rPr>
        <w:t xml:space="preserve">POZWANY: </w:t>
      </w:r>
    </w:p>
    <w:p w:rsidR="005F33B1" w:rsidRPr="00472CB5" w:rsidRDefault="005F33B1" w:rsidP="005F33B1">
      <w:pPr>
        <w:pStyle w:val="Default"/>
      </w:pPr>
      <w:r w:rsidRPr="00472CB5">
        <w:t xml:space="preserve">1. Imię i nazwisko/firma: ............................................................................................................ </w:t>
      </w:r>
      <w:r w:rsidR="00472CB5">
        <w:t>……………….</w:t>
      </w:r>
    </w:p>
    <w:p w:rsidR="005F33B1" w:rsidRPr="00472CB5" w:rsidRDefault="005F33B1" w:rsidP="005F33B1">
      <w:pPr>
        <w:pStyle w:val="Default"/>
      </w:pPr>
      <w:r w:rsidRPr="00472CB5">
        <w:t>2. Adres/siedziba: ......................................................................................................................</w:t>
      </w:r>
      <w:r w:rsidR="00472CB5">
        <w:t>.............</w:t>
      </w:r>
      <w:r w:rsidRPr="00472CB5">
        <w:t xml:space="preserve"> </w:t>
      </w:r>
    </w:p>
    <w:p w:rsidR="005F33B1" w:rsidRPr="00472CB5" w:rsidRDefault="005F33B1" w:rsidP="005F33B1">
      <w:pPr>
        <w:pStyle w:val="Default"/>
      </w:pPr>
      <w:r w:rsidRPr="00472CB5">
        <w:t>3. Telefon: ..................................................................................................................................</w:t>
      </w:r>
      <w:r w:rsidR="00472CB5">
        <w:t>.</w:t>
      </w:r>
      <w:r w:rsidR="00472CB5" w:rsidRPr="00472CB5">
        <w:t xml:space="preserve"> </w:t>
      </w:r>
    </w:p>
    <w:p w:rsidR="005F33B1" w:rsidRPr="00472CB5" w:rsidRDefault="005F33B1" w:rsidP="005F33B1">
      <w:pPr>
        <w:pStyle w:val="Default"/>
      </w:pPr>
      <w:r w:rsidRPr="00472CB5">
        <w:t>4. Fax: ........................................................................................................</w:t>
      </w:r>
      <w:r w:rsidR="00472CB5">
        <w:t>...........................</w:t>
      </w:r>
      <w:r w:rsidRPr="00472CB5">
        <w:t xml:space="preserve"> </w:t>
      </w:r>
    </w:p>
    <w:p w:rsidR="005F33B1" w:rsidRPr="00472CB5" w:rsidRDefault="005F33B1" w:rsidP="005F33B1">
      <w:pPr>
        <w:pStyle w:val="Default"/>
      </w:pPr>
      <w:r w:rsidRPr="00472CB5">
        <w:t>5. Inne dane: ..............................................................................................................................</w:t>
      </w:r>
      <w:r w:rsidR="00472CB5">
        <w:t>.....</w:t>
      </w:r>
      <w:r w:rsidRPr="00472CB5">
        <w:t xml:space="preserve"> </w:t>
      </w:r>
    </w:p>
    <w:p w:rsidR="00472CB5" w:rsidRDefault="00472CB5" w:rsidP="005F33B1">
      <w:pPr>
        <w:pStyle w:val="Default"/>
        <w:rPr>
          <w:b/>
          <w:bCs/>
        </w:rPr>
      </w:pPr>
    </w:p>
    <w:p w:rsidR="005F33B1" w:rsidRPr="00472CB5" w:rsidRDefault="005F33B1" w:rsidP="005F33B1">
      <w:pPr>
        <w:pStyle w:val="Default"/>
      </w:pPr>
      <w:r w:rsidRPr="00472CB5">
        <w:rPr>
          <w:b/>
          <w:bCs/>
        </w:rPr>
        <w:t xml:space="preserve">I. PRZEDMIOT SPORU </w:t>
      </w:r>
      <w:r w:rsidRPr="00472CB5">
        <w:t>(</w:t>
      </w:r>
      <w:r w:rsidRPr="00472CB5">
        <w:rPr>
          <w:i/>
          <w:iCs/>
        </w:rPr>
        <w:t xml:space="preserve">zaznaczyć właściwy) </w:t>
      </w:r>
    </w:p>
    <w:p w:rsidR="005F33B1" w:rsidRPr="00472CB5" w:rsidRDefault="005F33B1" w:rsidP="005F33B1">
      <w:pPr>
        <w:pStyle w:val="Default"/>
      </w:pPr>
      <w:r w:rsidRPr="00472CB5">
        <w:t xml:space="preserve">1. Niedostarczenie produktu: </w:t>
      </w:r>
    </w:p>
    <w:p w:rsidR="005F33B1" w:rsidRPr="00472CB5" w:rsidRDefault="005F33B1" w:rsidP="005F33B1">
      <w:pPr>
        <w:pStyle w:val="Default"/>
      </w:pPr>
      <w:r w:rsidRPr="00472CB5">
        <w:t xml:space="preserve">2. Brak świadczenia usługi: </w:t>
      </w:r>
    </w:p>
    <w:p w:rsidR="005F33B1" w:rsidRPr="00472CB5" w:rsidRDefault="005F33B1" w:rsidP="005F33B1">
      <w:pPr>
        <w:pStyle w:val="Default"/>
      </w:pPr>
      <w:r w:rsidRPr="00472CB5">
        <w:t xml:space="preserve">3. Zwłoka w dostarczeniu produktu: </w:t>
      </w:r>
    </w:p>
    <w:p w:rsidR="005F33B1" w:rsidRPr="00472CB5" w:rsidRDefault="005F33B1" w:rsidP="005F33B1">
      <w:pPr>
        <w:pStyle w:val="Default"/>
      </w:pPr>
      <w:r w:rsidRPr="00472CB5">
        <w:t xml:space="preserve">4. Zwłoka w świadczeniu usługi: </w:t>
      </w:r>
    </w:p>
    <w:p w:rsidR="005F33B1" w:rsidRPr="00472CB5" w:rsidRDefault="005F33B1" w:rsidP="005F33B1">
      <w:pPr>
        <w:pStyle w:val="Default"/>
      </w:pPr>
      <w:r w:rsidRPr="00472CB5">
        <w:t xml:space="preserve">5. Wadliwość produktu: </w:t>
      </w:r>
    </w:p>
    <w:p w:rsidR="005F33B1" w:rsidRPr="00472CB5" w:rsidRDefault="005F33B1" w:rsidP="005F33B1">
      <w:pPr>
        <w:pStyle w:val="Default"/>
      </w:pPr>
      <w:r w:rsidRPr="00472CB5">
        <w:t xml:space="preserve">6. Nienależyta jakość usługi/ szczegóły: </w:t>
      </w:r>
    </w:p>
    <w:p w:rsidR="005F33B1" w:rsidRPr="00472CB5" w:rsidRDefault="005F33B1" w:rsidP="005F33B1">
      <w:pPr>
        <w:pStyle w:val="Default"/>
      </w:pPr>
      <w:r w:rsidRPr="00472CB5">
        <w:t xml:space="preserve">7. Produkt niezgodny z zamówieniem: </w:t>
      </w:r>
    </w:p>
    <w:p w:rsidR="005F33B1" w:rsidRPr="00472CB5" w:rsidRDefault="005F33B1" w:rsidP="005F33B1">
      <w:pPr>
        <w:pStyle w:val="Default"/>
      </w:pPr>
      <w:r w:rsidRPr="00472CB5">
        <w:t xml:space="preserve">8. Produkty/ usługi niezamówione: </w:t>
      </w:r>
    </w:p>
    <w:p w:rsidR="005F33B1" w:rsidRPr="00472CB5" w:rsidRDefault="005F33B1" w:rsidP="005F33B1">
      <w:pPr>
        <w:pStyle w:val="Default"/>
      </w:pPr>
      <w:r w:rsidRPr="00472CB5">
        <w:t xml:space="preserve">9. Odmowa sprzedaży: </w:t>
      </w:r>
    </w:p>
    <w:p w:rsidR="005F33B1" w:rsidRPr="00472CB5" w:rsidRDefault="005F33B1" w:rsidP="005F33B1">
      <w:pPr>
        <w:pStyle w:val="Default"/>
      </w:pPr>
      <w:r w:rsidRPr="00472CB5">
        <w:t xml:space="preserve">10. Odmowa wykonania usługi: </w:t>
      </w:r>
    </w:p>
    <w:p w:rsidR="005F33B1" w:rsidRPr="00472CB5" w:rsidRDefault="005F33B1" w:rsidP="005F33B1">
      <w:pPr>
        <w:pStyle w:val="Default"/>
      </w:pPr>
      <w:r w:rsidRPr="00472CB5">
        <w:t xml:space="preserve">11.Brak lub niepełna informacja na temat produktu lub usługi: </w:t>
      </w:r>
    </w:p>
    <w:p w:rsidR="005F33B1" w:rsidRPr="00472CB5" w:rsidRDefault="005F33B1" w:rsidP="005F33B1">
      <w:pPr>
        <w:pStyle w:val="Default"/>
      </w:pPr>
      <w:r w:rsidRPr="00472CB5">
        <w:t xml:space="preserve">12.Nieuzasadniony wzrost ceny: </w:t>
      </w:r>
    </w:p>
    <w:p w:rsidR="005F33B1" w:rsidRPr="00472CB5" w:rsidRDefault="005F33B1" w:rsidP="005F33B1">
      <w:pPr>
        <w:pStyle w:val="Default"/>
      </w:pPr>
      <w:r w:rsidRPr="00472CB5">
        <w:t xml:space="preserve">13.Dodatkowe opłaty nieznane przy zawarciu umowy: </w:t>
      </w:r>
    </w:p>
    <w:p w:rsidR="005F33B1" w:rsidRPr="00472CB5" w:rsidRDefault="005F33B1" w:rsidP="005F33B1">
      <w:pPr>
        <w:pStyle w:val="Default"/>
      </w:pPr>
      <w:r w:rsidRPr="00472CB5">
        <w:t xml:space="preserve">14.Odstąpienie od umowy: </w:t>
      </w:r>
    </w:p>
    <w:p w:rsidR="005F33B1" w:rsidRPr="00472CB5" w:rsidRDefault="005F33B1" w:rsidP="005F33B1">
      <w:pPr>
        <w:pStyle w:val="Default"/>
      </w:pPr>
      <w:r w:rsidRPr="00472CB5">
        <w:t xml:space="preserve">15.Żądanie odsetek: </w:t>
      </w:r>
    </w:p>
    <w:p w:rsidR="005F33B1" w:rsidRPr="00472CB5" w:rsidRDefault="005F33B1" w:rsidP="005F33B1">
      <w:pPr>
        <w:pStyle w:val="Default"/>
      </w:pPr>
      <w:r w:rsidRPr="00472CB5">
        <w:t xml:space="preserve">16.Żądanie odszkodowania: </w:t>
      </w:r>
    </w:p>
    <w:p w:rsidR="00472CB5" w:rsidRDefault="00472CB5" w:rsidP="005F33B1">
      <w:pPr>
        <w:pStyle w:val="Default"/>
      </w:pPr>
    </w:p>
    <w:p w:rsidR="005F33B1" w:rsidRPr="00472CB5" w:rsidRDefault="005F33B1" w:rsidP="005F33B1">
      <w:pPr>
        <w:pStyle w:val="Default"/>
      </w:pPr>
      <w:r w:rsidRPr="00472CB5">
        <w:t xml:space="preserve">Problem innego typu: </w:t>
      </w:r>
      <w:bookmarkStart w:id="0" w:name="_Hlk485985071"/>
      <w:r w:rsidRPr="00472CB5">
        <w:t>.......................................................................................................................</w:t>
      </w:r>
      <w:r w:rsidR="00231532">
        <w:t>.................</w:t>
      </w:r>
      <w:r w:rsidRPr="00472CB5">
        <w:t xml:space="preserve"> </w:t>
      </w:r>
    </w:p>
    <w:p w:rsidR="005F33B1" w:rsidRPr="00472CB5" w:rsidRDefault="005F33B1" w:rsidP="005F33B1">
      <w:pPr>
        <w:pStyle w:val="Default"/>
      </w:pPr>
      <w:r w:rsidRPr="00472CB5">
        <w:t>..........................................................................................................................................................</w:t>
      </w:r>
      <w:r w:rsidR="00231532">
        <w:t>......................................................................................................................</w:t>
      </w:r>
      <w:r w:rsidRPr="00472CB5">
        <w:t xml:space="preserve"> </w:t>
      </w:r>
    </w:p>
    <w:p w:rsidR="005F33B1" w:rsidRPr="00472CB5" w:rsidRDefault="005F33B1" w:rsidP="005F33B1">
      <w:pPr>
        <w:pStyle w:val="Default"/>
      </w:pPr>
      <w:r w:rsidRPr="00472CB5">
        <w:t xml:space="preserve">.......................................................................................................................................................... </w:t>
      </w:r>
      <w:r w:rsidR="00231532">
        <w:t>…………………………………………………………………………………….</w:t>
      </w:r>
    </w:p>
    <w:bookmarkEnd w:id="0"/>
    <w:p w:rsidR="00472CB5" w:rsidRDefault="005F33B1" w:rsidP="005F33B1">
      <w:pPr>
        <w:pStyle w:val="Default"/>
        <w:rPr>
          <w:b/>
          <w:bCs/>
        </w:rPr>
      </w:pPr>
      <w:r w:rsidRPr="00472CB5">
        <w:rPr>
          <w:b/>
          <w:bCs/>
        </w:rPr>
        <w:t xml:space="preserve">WARTOŚĆ PRZEDMIOTU SPORU: </w:t>
      </w:r>
    </w:p>
    <w:p w:rsidR="00231532" w:rsidRDefault="00231532" w:rsidP="005F33B1">
      <w:pPr>
        <w:pStyle w:val="Default"/>
      </w:pPr>
    </w:p>
    <w:p w:rsidR="005F33B1" w:rsidRPr="00472CB5" w:rsidRDefault="005F33B1" w:rsidP="005F33B1">
      <w:pPr>
        <w:pStyle w:val="Default"/>
      </w:pPr>
      <w:r w:rsidRPr="00472CB5">
        <w:t xml:space="preserve">.............................................................................................. </w:t>
      </w:r>
    </w:p>
    <w:p w:rsidR="00472CB5" w:rsidRDefault="00472CB5" w:rsidP="005F33B1">
      <w:pPr>
        <w:pStyle w:val="Default"/>
        <w:rPr>
          <w:b/>
          <w:bCs/>
        </w:rPr>
      </w:pPr>
    </w:p>
    <w:p w:rsidR="00472CB5" w:rsidRDefault="00472CB5" w:rsidP="005F33B1">
      <w:pPr>
        <w:pStyle w:val="Default"/>
        <w:rPr>
          <w:b/>
          <w:bCs/>
        </w:rPr>
      </w:pPr>
    </w:p>
    <w:p w:rsidR="005F33B1" w:rsidRPr="00472CB5" w:rsidRDefault="005F33B1" w:rsidP="005F33B1">
      <w:pPr>
        <w:pStyle w:val="Default"/>
      </w:pPr>
      <w:r w:rsidRPr="00472CB5">
        <w:rPr>
          <w:b/>
          <w:bCs/>
        </w:rPr>
        <w:t xml:space="preserve">II. OKOLICZNOŚCI </w:t>
      </w:r>
    </w:p>
    <w:p w:rsidR="00231532" w:rsidRDefault="005F33B1" w:rsidP="00231532">
      <w:pPr>
        <w:pStyle w:val="Default"/>
      </w:pPr>
      <w:r w:rsidRPr="00472CB5">
        <w:t xml:space="preserve">(Podać datę i miejsce zakupu produktu lub podpisania umowy o świadczeniu usługi, opisać produkt lub usługę, podać cenę, warunki płatności i wszelkie innego rodzaju </w:t>
      </w:r>
      <w:r w:rsidR="00231532">
        <w:t>informacje mogące</w:t>
      </w:r>
      <w:r w:rsidRPr="00472CB5">
        <w:t xml:space="preserve"> mieć znaczenie dla oceny zasadności wniosku): </w:t>
      </w:r>
    </w:p>
    <w:p w:rsidR="00231532" w:rsidRDefault="00B5400E" w:rsidP="00231532">
      <w:pPr>
        <w:pStyle w:val="Default"/>
      </w:pPr>
      <w:r w:rsidRPr="00B5400E">
        <w:rPr>
          <w:noProof/>
        </w:rPr>
        <w:drawing>
          <wp:inline distT="0" distB="0" distL="0" distR="0">
            <wp:extent cx="5760720" cy="8760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32" w:rsidRDefault="00B5400E" w:rsidP="00231532">
      <w:pPr>
        <w:pStyle w:val="Default"/>
      </w:pPr>
      <w:r w:rsidRPr="00B5400E">
        <w:rPr>
          <w:noProof/>
        </w:rPr>
        <w:drawing>
          <wp:inline distT="0" distB="0" distL="0" distR="0">
            <wp:extent cx="5760720" cy="8760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32" w:rsidRDefault="00B5400E" w:rsidP="00231532">
      <w:pPr>
        <w:pStyle w:val="Default"/>
      </w:pPr>
      <w:r w:rsidRPr="00B5400E">
        <w:rPr>
          <w:noProof/>
        </w:rPr>
        <w:drawing>
          <wp:inline distT="0" distB="0" distL="0" distR="0">
            <wp:extent cx="5760720" cy="87601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32" w:rsidRDefault="00B5400E" w:rsidP="00231532">
      <w:pPr>
        <w:pStyle w:val="Default"/>
      </w:pPr>
      <w:r w:rsidRPr="00B5400E">
        <w:rPr>
          <w:noProof/>
        </w:rPr>
        <w:drawing>
          <wp:inline distT="0" distB="0" distL="0" distR="0">
            <wp:extent cx="5760720" cy="87601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32" w:rsidRDefault="00B5400E" w:rsidP="00231532">
      <w:pPr>
        <w:pStyle w:val="Default"/>
      </w:pPr>
      <w:r w:rsidRPr="00B5400E">
        <w:rPr>
          <w:noProof/>
        </w:rPr>
        <w:drawing>
          <wp:inline distT="0" distB="0" distL="0" distR="0">
            <wp:extent cx="5760720" cy="8760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32" w:rsidRDefault="00B5400E" w:rsidP="00231532">
      <w:pPr>
        <w:pStyle w:val="Default"/>
      </w:pPr>
      <w:r w:rsidRPr="00B5400E">
        <w:rPr>
          <w:noProof/>
        </w:rPr>
        <w:drawing>
          <wp:inline distT="0" distB="0" distL="0" distR="0">
            <wp:extent cx="5760720" cy="87601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0E" w:rsidRDefault="00B5400E" w:rsidP="00231532">
      <w:pPr>
        <w:pStyle w:val="Default"/>
      </w:pPr>
      <w:r w:rsidRPr="00B5400E">
        <w:rPr>
          <w:noProof/>
        </w:rPr>
        <w:drawing>
          <wp:inline distT="0" distB="0" distL="0" distR="0">
            <wp:extent cx="5760720" cy="87601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B1" w:rsidRPr="00472CB5" w:rsidRDefault="00472CB5" w:rsidP="00231532">
      <w:pPr>
        <w:pStyle w:val="Default"/>
      </w:pPr>
      <w:r>
        <w:rPr>
          <w:b/>
          <w:bCs/>
        </w:rPr>
        <w:t xml:space="preserve">III. </w:t>
      </w:r>
      <w:r w:rsidR="005F33B1" w:rsidRPr="00472CB5">
        <w:rPr>
          <w:b/>
          <w:bCs/>
        </w:rPr>
        <w:t xml:space="preserve">ŻĄDANIE KONSUMENTA </w:t>
      </w:r>
      <w:r w:rsidR="005F33B1" w:rsidRPr="00472CB5">
        <w:t>(z</w:t>
      </w:r>
      <w:r w:rsidR="005F33B1" w:rsidRPr="00472CB5">
        <w:rPr>
          <w:i/>
          <w:iCs/>
        </w:rPr>
        <w:t xml:space="preserve">aznaczyć właściwe) </w:t>
      </w:r>
    </w:p>
    <w:p w:rsidR="005F33B1" w:rsidRPr="00472CB5" w:rsidRDefault="005F33B1" w:rsidP="005F33B1">
      <w:pPr>
        <w:pStyle w:val="Default"/>
      </w:pPr>
      <w:r w:rsidRPr="00472CB5">
        <w:t xml:space="preserve">1. Dostawa produktu lub świadczenie usługi: </w:t>
      </w:r>
    </w:p>
    <w:p w:rsidR="005F33B1" w:rsidRPr="00472CB5" w:rsidRDefault="005F33B1" w:rsidP="005F33B1">
      <w:pPr>
        <w:pStyle w:val="Default"/>
      </w:pPr>
      <w:r w:rsidRPr="00472CB5">
        <w:t xml:space="preserve">2. Naprawa produktu lub należyte wykonanie usługi: </w:t>
      </w:r>
    </w:p>
    <w:p w:rsidR="005F33B1" w:rsidRPr="00472CB5" w:rsidRDefault="005F33B1" w:rsidP="005F33B1">
      <w:pPr>
        <w:pStyle w:val="Default"/>
      </w:pPr>
      <w:r w:rsidRPr="00472CB5">
        <w:t xml:space="preserve">3. Wymiana produktu: </w:t>
      </w:r>
    </w:p>
    <w:p w:rsidR="005F33B1" w:rsidRPr="00472CB5" w:rsidRDefault="005F33B1" w:rsidP="005F33B1">
      <w:pPr>
        <w:pStyle w:val="Default"/>
      </w:pPr>
      <w:r w:rsidRPr="00472CB5">
        <w:t xml:space="preserve">4. Odstąpienie od umowy: </w:t>
      </w:r>
    </w:p>
    <w:p w:rsidR="005F33B1" w:rsidRPr="00472CB5" w:rsidRDefault="005F33B1" w:rsidP="005F33B1">
      <w:pPr>
        <w:pStyle w:val="Default"/>
      </w:pPr>
      <w:r w:rsidRPr="00472CB5">
        <w:t xml:space="preserve">5. Informacja na temat produktu/usługi: </w:t>
      </w:r>
    </w:p>
    <w:p w:rsidR="005F33B1" w:rsidRPr="00472CB5" w:rsidRDefault="005F33B1" w:rsidP="005F33B1">
      <w:pPr>
        <w:pStyle w:val="Default"/>
      </w:pPr>
      <w:r w:rsidRPr="00472CB5">
        <w:t xml:space="preserve">6. Wypłata odszkodowania w wysokości: </w:t>
      </w:r>
    </w:p>
    <w:p w:rsidR="005F33B1" w:rsidRPr="00472CB5" w:rsidRDefault="005F33B1" w:rsidP="005F33B1">
      <w:pPr>
        <w:pStyle w:val="Default"/>
      </w:pPr>
      <w:r w:rsidRPr="00472CB5">
        <w:t xml:space="preserve">7. Zwrot pierwszej raty w wysokości: </w:t>
      </w:r>
    </w:p>
    <w:p w:rsidR="005F33B1" w:rsidRPr="00472CB5" w:rsidRDefault="005F33B1" w:rsidP="005F33B1">
      <w:pPr>
        <w:pStyle w:val="Default"/>
      </w:pPr>
      <w:r w:rsidRPr="00472CB5">
        <w:t xml:space="preserve">8. Zwrot innych dokonanych wpłat w wysokości: </w:t>
      </w:r>
    </w:p>
    <w:p w:rsidR="005F33B1" w:rsidRPr="00472CB5" w:rsidRDefault="005F33B1" w:rsidP="005F33B1">
      <w:pPr>
        <w:pStyle w:val="Default"/>
      </w:pPr>
      <w:r w:rsidRPr="00472CB5">
        <w:t xml:space="preserve">9. Obniżenie ceny: </w:t>
      </w:r>
    </w:p>
    <w:p w:rsidR="005F33B1" w:rsidRPr="00472CB5" w:rsidRDefault="005F33B1" w:rsidP="005F33B1">
      <w:pPr>
        <w:pStyle w:val="Default"/>
      </w:pPr>
      <w:r w:rsidRPr="00472CB5">
        <w:t>Żądanie innego rodzaju: ........................................................................................................................................</w:t>
      </w:r>
    </w:p>
    <w:p w:rsidR="005F33B1" w:rsidRPr="00472CB5" w:rsidRDefault="005F33B1" w:rsidP="005F33B1">
      <w:pPr>
        <w:pStyle w:val="Default"/>
      </w:pPr>
      <w:r w:rsidRPr="00472CB5">
        <w:t>........................................................................................................................................</w:t>
      </w:r>
    </w:p>
    <w:p w:rsidR="005F33B1" w:rsidRPr="00472CB5" w:rsidRDefault="005F33B1" w:rsidP="005F33B1">
      <w:pPr>
        <w:pStyle w:val="Default"/>
      </w:pPr>
      <w:r w:rsidRPr="00472CB5">
        <w:rPr>
          <w:b/>
          <w:bCs/>
        </w:rPr>
        <w:t xml:space="preserve">IV. DODATKOWE WYJAŚNIENIA (fakultatywnie) </w:t>
      </w:r>
    </w:p>
    <w:p w:rsidR="005F33B1" w:rsidRPr="00472CB5" w:rsidRDefault="005F33B1" w:rsidP="005F33B1">
      <w:pPr>
        <w:pStyle w:val="Default"/>
      </w:pPr>
      <w:r w:rsidRPr="00472CB5">
        <w:t xml:space="preserve">........................................................................................................................................ </w:t>
      </w:r>
    </w:p>
    <w:p w:rsidR="00231532" w:rsidRPr="00B5400E" w:rsidRDefault="005F33B1" w:rsidP="005F33B1">
      <w:pPr>
        <w:pStyle w:val="Default"/>
      </w:pPr>
      <w:r w:rsidRPr="00472CB5">
        <w:t xml:space="preserve">........................................................................................................................................ </w:t>
      </w:r>
    </w:p>
    <w:p w:rsidR="00231532" w:rsidRPr="00472CB5" w:rsidRDefault="00231532" w:rsidP="005F33B1">
      <w:pPr>
        <w:pStyle w:val="Default"/>
        <w:rPr>
          <w:b/>
          <w:bCs/>
        </w:rPr>
      </w:pPr>
    </w:p>
    <w:p w:rsidR="005F33B1" w:rsidRPr="00472CB5" w:rsidRDefault="005F33B1" w:rsidP="005F33B1">
      <w:pPr>
        <w:pStyle w:val="Default"/>
      </w:pPr>
      <w:r w:rsidRPr="00472CB5">
        <w:rPr>
          <w:b/>
          <w:bCs/>
        </w:rPr>
        <w:t xml:space="preserve">V. ZAŁĄCZNIKI </w:t>
      </w:r>
      <w:r w:rsidRPr="00472CB5">
        <w:t xml:space="preserve">(w miarę możliwości do formularza załączyć po jednej kopii posiadanych dokumentów, np.: paragonu, umowy, potwierdzenia odbioru itp.) </w:t>
      </w:r>
    </w:p>
    <w:p w:rsidR="005F33B1" w:rsidRPr="00472CB5" w:rsidRDefault="005F33B1" w:rsidP="005F33B1">
      <w:pPr>
        <w:pStyle w:val="Default"/>
      </w:pPr>
      <w:r w:rsidRPr="00472CB5">
        <w:t xml:space="preserve">Spis załączników: </w:t>
      </w:r>
    </w:p>
    <w:p w:rsidR="005F33B1" w:rsidRPr="00472CB5" w:rsidRDefault="005F33B1" w:rsidP="005F33B1">
      <w:pPr>
        <w:pStyle w:val="Default"/>
      </w:pPr>
      <w:r w:rsidRPr="00472CB5">
        <w:t xml:space="preserve">1. ................................................................................................................................... </w:t>
      </w:r>
    </w:p>
    <w:p w:rsidR="005F33B1" w:rsidRPr="00472CB5" w:rsidRDefault="005F33B1" w:rsidP="005F33B1">
      <w:pPr>
        <w:pStyle w:val="Default"/>
      </w:pPr>
      <w:r w:rsidRPr="00472CB5">
        <w:t xml:space="preserve">2. ................................................................................................................................... </w:t>
      </w:r>
    </w:p>
    <w:p w:rsidR="005F33B1" w:rsidRPr="00472CB5" w:rsidRDefault="005F33B1" w:rsidP="005F33B1">
      <w:pPr>
        <w:pStyle w:val="Default"/>
      </w:pPr>
      <w:r w:rsidRPr="00472CB5">
        <w:t xml:space="preserve">3. ................................................................................................................................... </w:t>
      </w:r>
    </w:p>
    <w:p w:rsidR="005F33B1" w:rsidRPr="00472CB5" w:rsidRDefault="005F33B1" w:rsidP="005F33B1">
      <w:pPr>
        <w:pStyle w:val="Default"/>
      </w:pPr>
      <w:r w:rsidRPr="00472CB5">
        <w:t xml:space="preserve">4. ................................................................................................................................... </w:t>
      </w:r>
    </w:p>
    <w:p w:rsidR="005F33B1" w:rsidRPr="00472CB5" w:rsidRDefault="005F33B1" w:rsidP="005F33B1">
      <w:pPr>
        <w:pStyle w:val="Default"/>
      </w:pPr>
      <w:r w:rsidRPr="00472CB5">
        <w:t xml:space="preserve">5. ................................................................................................................................... </w:t>
      </w:r>
    </w:p>
    <w:p w:rsidR="005F33B1" w:rsidRPr="00472CB5" w:rsidRDefault="005F33B1" w:rsidP="005F33B1">
      <w:pPr>
        <w:pStyle w:val="Default"/>
      </w:pPr>
      <w:r w:rsidRPr="00472CB5">
        <w:t xml:space="preserve">6. ................................................................................................................................... </w:t>
      </w:r>
    </w:p>
    <w:p w:rsidR="00472CB5" w:rsidRPr="00472CB5" w:rsidRDefault="00472CB5" w:rsidP="005F33B1">
      <w:pPr>
        <w:pStyle w:val="Default"/>
        <w:rPr>
          <w:b/>
          <w:bCs/>
        </w:rPr>
      </w:pPr>
    </w:p>
    <w:p w:rsidR="00472CB5" w:rsidRPr="00472CB5" w:rsidRDefault="005F33B1" w:rsidP="005F33B1">
      <w:pPr>
        <w:pStyle w:val="Default"/>
        <w:rPr>
          <w:b/>
          <w:bCs/>
        </w:rPr>
      </w:pPr>
      <w:r w:rsidRPr="00472CB5">
        <w:rPr>
          <w:b/>
          <w:bCs/>
        </w:rPr>
        <w:t>VI. OŚWIADCZENIE SKŁADAJĄCEGO WNIOSEK</w:t>
      </w:r>
    </w:p>
    <w:p w:rsidR="005F33B1" w:rsidRPr="00472CB5" w:rsidRDefault="005F33B1" w:rsidP="005F33B1">
      <w:pPr>
        <w:pStyle w:val="Default"/>
      </w:pPr>
      <w:r w:rsidRPr="00472CB5">
        <w:rPr>
          <w:b/>
          <w:bCs/>
        </w:rPr>
        <w:t xml:space="preserve"> </w:t>
      </w:r>
    </w:p>
    <w:p w:rsidR="005F33B1" w:rsidRPr="00677454" w:rsidRDefault="00677454" w:rsidP="00677454">
      <w:pPr>
        <w:pStyle w:val="Default"/>
        <w:rPr>
          <w:b/>
        </w:rPr>
      </w:pPr>
      <w:r w:rsidRPr="00677454">
        <w:rPr>
          <w:b/>
        </w:rPr>
        <w:t>1.</w:t>
      </w:r>
      <w:r>
        <w:t xml:space="preserve"> </w:t>
      </w:r>
      <w:r w:rsidRPr="00472CB5">
        <w:t>W</w:t>
      </w:r>
      <w:r>
        <w:t xml:space="preserve">yrażam zgoda na rozpatrzenie sprawy przed Stałym Sądem Polubownym i </w:t>
      </w:r>
      <w:r w:rsidRPr="00677454">
        <w:t>akceptuję regulamin działania sadu.</w:t>
      </w:r>
    </w:p>
    <w:p w:rsidR="00677454" w:rsidRDefault="00677454" w:rsidP="005F33B1">
      <w:pPr>
        <w:pStyle w:val="Default"/>
      </w:pPr>
      <w:r w:rsidRPr="00677454">
        <w:rPr>
          <w:b/>
        </w:rPr>
        <w:t>2.</w:t>
      </w:r>
      <w:r>
        <w:t xml:space="preserve"> Zapoznałem / </w:t>
      </w:r>
      <w:proofErr w:type="spellStart"/>
      <w:r>
        <w:t>am</w:t>
      </w:r>
      <w:proofErr w:type="spellEnd"/>
      <w:r>
        <w:t xml:space="preserve"> się z treścią dołączonej klauzuli informacyjnej dotyczącej zasad przetwarzania danych osobowych.</w:t>
      </w:r>
    </w:p>
    <w:p w:rsidR="00677454" w:rsidRPr="00472CB5" w:rsidRDefault="00677454" w:rsidP="005F33B1">
      <w:pPr>
        <w:pStyle w:val="Default"/>
      </w:pPr>
    </w:p>
    <w:p w:rsidR="00472CB5" w:rsidRPr="00472CB5" w:rsidRDefault="00472CB5" w:rsidP="005F33B1">
      <w:pPr>
        <w:pStyle w:val="Default"/>
      </w:pPr>
    </w:p>
    <w:p w:rsidR="00472CB5" w:rsidRPr="00472CB5" w:rsidRDefault="00472CB5" w:rsidP="005F33B1">
      <w:pPr>
        <w:pStyle w:val="Default"/>
      </w:pPr>
    </w:p>
    <w:p w:rsidR="009B5DC3" w:rsidRDefault="005F33B1" w:rsidP="009B5DC3">
      <w:pPr>
        <w:pStyle w:val="Default"/>
        <w:rPr>
          <w:b/>
          <w:bCs/>
          <w:i/>
          <w:iCs/>
        </w:rPr>
      </w:pPr>
      <w:r w:rsidRPr="00472CB5">
        <w:t xml:space="preserve">Miejscowość ............................ dnia ............................ </w:t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472CB5" w:rsidRPr="00472CB5">
        <w:rPr>
          <w:b/>
          <w:bCs/>
          <w:i/>
          <w:iCs/>
        </w:rPr>
        <w:t xml:space="preserve">.................................. </w:t>
      </w:r>
    </w:p>
    <w:p w:rsidR="00472CB5" w:rsidRPr="00472CB5" w:rsidRDefault="00472CB5" w:rsidP="009B5DC3">
      <w:pPr>
        <w:pStyle w:val="Default"/>
        <w:ind w:left="4956" w:firstLine="708"/>
      </w:pPr>
      <w:r w:rsidRPr="00472CB5">
        <w:rPr>
          <w:b/>
          <w:bCs/>
          <w:i/>
          <w:iCs/>
        </w:rPr>
        <w:t>(podpis wnioskodawcy)</w:t>
      </w:r>
    </w:p>
    <w:p w:rsidR="005F33B1" w:rsidRPr="00472CB5" w:rsidRDefault="005F33B1" w:rsidP="005F33B1">
      <w:pPr>
        <w:pStyle w:val="Default"/>
      </w:pPr>
    </w:p>
    <w:p w:rsidR="00472CB5" w:rsidRPr="00472CB5" w:rsidRDefault="00472CB5" w:rsidP="005F33B1">
      <w:pPr>
        <w:pStyle w:val="Default"/>
        <w:rPr>
          <w:b/>
          <w:bCs/>
          <w:i/>
          <w:iCs/>
        </w:rPr>
      </w:pPr>
    </w:p>
    <w:p w:rsidR="00472CB5" w:rsidRPr="00472CB5" w:rsidRDefault="00472CB5" w:rsidP="005F33B1">
      <w:pPr>
        <w:pStyle w:val="Default"/>
        <w:rPr>
          <w:b/>
          <w:bCs/>
          <w:i/>
          <w:iCs/>
        </w:rPr>
      </w:pPr>
    </w:p>
    <w:p w:rsidR="00472CB5" w:rsidRDefault="00472CB5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>
      <w:pPr>
        <w:rPr>
          <w:sz w:val="24"/>
          <w:szCs w:val="24"/>
        </w:rPr>
      </w:pPr>
    </w:p>
    <w:p w:rsidR="00D152EB" w:rsidRDefault="00D152EB" w:rsidP="00D152EB">
      <w:pPr>
        <w:pStyle w:val="Nagwek2"/>
        <w:spacing w:before="0" w:line="240" w:lineRule="auto"/>
        <w:jc w:val="center"/>
        <w:rPr>
          <w:rFonts w:ascii="Palatino Linotype" w:hAnsi="Palatino Linotype"/>
          <w:b/>
          <w:i/>
          <w:color w:val="000000"/>
          <w:sz w:val="24"/>
          <w:szCs w:val="20"/>
        </w:rPr>
      </w:pPr>
    </w:p>
    <w:p w:rsidR="00D152EB" w:rsidRDefault="00D152EB" w:rsidP="00D152EB">
      <w:pPr>
        <w:pStyle w:val="Nagwek2"/>
        <w:spacing w:before="0" w:line="240" w:lineRule="auto"/>
        <w:jc w:val="center"/>
        <w:rPr>
          <w:rFonts w:ascii="Palatino Linotype" w:hAnsi="Palatino Linotype"/>
          <w:b/>
          <w:i/>
          <w:color w:val="000000"/>
          <w:sz w:val="24"/>
          <w:szCs w:val="20"/>
        </w:rPr>
      </w:pPr>
    </w:p>
    <w:p w:rsidR="00D152EB" w:rsidRPr="008A7F0F" w:rsidRDefault="00D152EB" w:rsidP="00D152EB">
      <w:pPr>
        <w:pStyle w:val="Nagwek2"/>
        <w:spacing w:before="0" w:line="240" w:lineRule="auto"/>
        <w:jc w:val="center"/>
        <w:rPr>
          <w:rFonts w:ascii="Palatino Linotype" w:hAnsi="Palatino Linotype"/>
          <w:i/>
          <w:color w:val="000000"/>
          <w:sz w:val="24"/>
          <w:szCs w:val="20"/>
        </w:rPr>
      </w:pPr>
      <w:bookmarkStart w:id="1" w:name="_GoBack"/>
      <w:bookmarkEnd w:id="1"/>
      <w:r w:rsidRPr="008A7F0F">
        <w:rPr>
          <w:rFonts w:ascii="Palatino Linotype" w:hAnsi="Palatino Linotype"/>
          <w:b/>
          <w:i/>
          <w:color w:val="000000"/>
          <w:sz w:val="24"/>
          <w:szCs w:val="20"/>
        </w:rPr>
        <w:t>KLAUZULA INFORMACYJNA</w:t>
      </w:r>
      <w:r w:rsidRPr="008A7F0F">
        <w:rPr>
          <w:rFonts w:ascii="Palatino Linotype" w:hAnsi="Palatino Linotype"/>
          <w:i/>
          <w:color w:val="000000"/>
          <w:sz w:val="24"/>
          <w:szCs w:val="20"/>
        </w:rPr>
        <w:br/>
        <w:t>dot. przetwarzania danych osobowych</w:t>
      </w:r>
      <w:r w:rsidRPr="008A7F0F">
        <w:rPr>
          <w:rFonts w:ascii="Palatino Linotype" w:hAnsi="Palatino Linotype"/>
          <w:i/>
          <w:color w:val="000000"/>
          <w:sz w:val="24"/>
          <w:szCs w:val="20"/>
        </w:rPr>
        <w:br/>
      </w:r>
      <w:r>
        <w:rPr>
          <w:rFonts w:ascii="Palatino Linotype" w:hAnsi="Palatino Linotype"/>
          <w:b/>
          <w:i/>
          <w:color w:val="000000"/>
          <w:sz w:val="24"/>
          <w:szCs w:val="20"/>
        </w:rPr>
        <w:t xml:space="preserve">w postępowaniu o rozpoznanie sprawy przed Stałym </w:t>
      </w:r>
      <w:r>
        <w:rPr>
          <w:rFonts w:ascii="Palatino Linotype" w:hAnsi="Palatino Linotype"/>
          <w:b/>
          <w:i/>
          <w:color w:val="000000"/>
          <w:sz w:val="24"/>
          <w:szCs w:val="20"/>
        </w:rPr>
        <w:br/>
        <w:t xml:space="preserve">Sądem Polubownym w Gdańsku przy </w:t>
      </w:r>
      <w:r>
        <w:rPr>
          <w:rFonts w:ascii="Palatino Linotype" w:hAnsi="Palatino Linotype"/>
          <w:b/>
          <w:i/>
          <w:color w:val="000000"/>
          <w:sz w:val="24"/>
          <w:szCs w:val="20"/>
        </w:rPr>
        <w:br/>
        <w:t>Pomorskim Wojewódzkim Inspektorze Inspekcji Handlowej</w:t>
      </w:r>
    </w:p>
    <w:p w:rsidR="00D152EB" w:rsidRPr="008A7F0F" w:rsidRDefault="00D152EB" w:rsidP="00D152EB">
      <w:pPr>
        <w:rPr>
          <w:rFonts w:ascii="Palatino Linotype" w:hAnsi="Palatino Linotype"/>
          <w:lang w:eastAsia="en-US"/>
        </w:rPr>
      </w:pPr>
    </w:p>
    <w:p w:rsidR="00D152EB" w:rsidRPr="008A7F0F" w:rsidRDefault="00D152EB" w:rsidP="00D152EB">
      <w:pPr>
        <w:rPr>
          <w:rFonts w:ascii="Palatino Linotype" w:hAnsi="Palatino Linotype"/>
          <w:lang w:eastAsia="en-US"/>
        </w:rPr>
      </w:pPr>
    </w:p>
    <w:p w:rsidR="00D152EB" w:rsidRPr="008A7F0F" w:rsidRDefault="00D152EB" w:rsidP="00D152EB">
      <w:pPr>
        <w:tabs>
          <w:tab w:val="left" w:pos="960"/>
        </w:tabs>
        <w:spacing w:line="276" w:lineRule="auto"/>
        <w:jc w:val="both"/>
        <w:rPr>
          <w:rFonts w:ascii="Palatino Linotype" w:hAnsi="Palatino Linotype"/>
          <w:lang w:eastAsia="x-none"/>
        </w:rPr>
      </w:pPr>
      <w:r>
        <w:rPr>
          <w:rFonts w:ascii="Palatino Linotype" w:hAnsi="Palatino Linotype"/>
        </w:rPr>
        <w:t>Uprzejmie informujemy, iż w</w:t>
      </w:r>
      <w:r w:rsidRPr="008A7F0F">
        <w:rPr>
          <w:rFonts w:ascii="Palatino Linotype" w:hAnsi="Palatino Linotype"/>
        </w:rPr>
        <w:t xml:space="preserve"> związku z obowiązującym </w:t>
      </w:r>
      <w:r w:rsidRPr="008A7F0F">
        <w:rPr>
          <w:rFonts w:ascii="Palatino Linotype" w:hAnsi="Palatino Linotype"/>
          <w:lang w:eastAsia="x-none"/>
        </w:rPr>
        <w:t xml:space="preserve">Rozporządzeniem Parlamentu Europejskiego i Rady (UE) 2016/679 z dnia 27 kwietnia 2016 roku w sprawie ochrony osób fizycznych w związku </w:t>
      </w:r>
      <w:r>
        <w:rPr>
          <w:rFonts w:ascii="Palatino Linotype" w:hAnsi="Palatino Linotype"/>
          <w:lang w:eastAsia="x-none"/>
        </w:rPr>
        <w:br/>
      </w:r>
      <w:r w:rsidRPr="008A7F0F">
        <w:rPr>
          <w:rFonts w:ascii="Palatino Linotype" w:hAnsi="Palatino Linotype"/>
          <w:lang w:eastAsia="x-none"/>
        </w:rPr>
        <w:t>z przetwarzaniem danych osobowych i w sprawie swobodnego przepływu takich danych oraz uchylenia dyrektywy 95/46/WE (ogólne rozporządzenie o ochronie danych)</w:t>
      </w:r>
      <w:r>
        <w:rPr>
          <w:rFonts w:ascii="Palatino Linotype" w:hAnsi="Palatino Linotype"/>
          <w:lang w:eastAsia="x-none"/>
        </w:rPr>
        <w:t>:</w:t>
      </w:r>
    </w:p>
    <w:p w:rsidR="00D152EB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</w:rPr>
      </w:pPr>
      <w:r w:rsidRPr="0038194A">
        <w:rPr>
          <w:rFonts w:ascii="Palatino Linotype" w:hAnsi="Palatino Linotype"/>
        </w:rPr>
        <w:t>administratorem Pani / Pana danych osobowych jest Pomorski Wojewódzki Inspektor Inspekcji Handlowej, z siedzibą w Gdańsku</w:t>
      </w:r>
      <w:r>
        <w:rPr>
          <w:rFonts w:ascii="Palatino Linotype" w:hAnsi="Palatino Linotype"/>
        </w:rPr>
        <w:t xml:space="preserve"> </w:t>
      </w:r>
      <w:r w:rsidRPr="0038194A">
        <w:rPr>
          <w:rFonts w:ascii="Palatino Linotype" w:hAnsi="Palatino Linotype"/>
        </w:rPr>
        <w:t>przy ul. M. Konopnickiej 4, 80-240 Gdańsk,</w:t>
      </w:r>
      <w:r>
        <w:rPr>
          <w:rFonts w:ascii="Palatino Linotype" w:hAnsi="Palatino Linotype"/>
        </w:rPr>
        <w:t xml:space="preserve"> zwany dalej Administratorem;</w:t>
      </w:r>
    </w:p>
    <w:p w:rsidR="00D152EB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</w:rPr>
      </w:pPr>
      <w:r w:rsidRPr="0038194A">
        <w:rPr>
          <w:rFonts w:ascii="Palatino Linotype" w:hAnsi="Palatino Linotype"/>
        </w:rPr>
        <w:t>podmiotem przetwarzającym</w:t>
      </w:r>
      <w:r>
        <w:rPr>
          <w:rFonts w:ascii="Palatino Linotype" w:hAnsi="Palatino Linotype"/>
        </w:rPr>
        <w:t xml:space="preserve"> </w:t>
      </w:r>
      <w:r w:rsidRPr="0038194A">
        <w:rPr>
          <w:rFonts w:ascii="Palatino Linotype" w:hAnsi="Palatino Linotype"/>
        </w:rPr>
        <w:t>Pani / Pana dane osobowe jest Wojewódzki Inspektorat Inspekcji Handlowej w Gdańsku, z siedzibą w Gdańsku</w:t>
      </w:r>
      <w:r>
        <w:rPr>
          <w:rFonts w:ascii="Palatino Linotype" w:hAnsi="Palatino Linotype"/>
        </w:rPr>
        <w:t xml:space="preserve"> </w:t>
      </w:r>
      <w:r w:rsidRPr="0038194A">
        <w:rPr>
          <w:rFonts w:ascii="Palatino Linotype" w:hAnsi="Palatino Linotype"/>
        </w:rPr>
        <w:t>przy ul. M. Konopnickiej 4, 80-240 Gdańsk;</w:t>
      </w:r>
    </w:p>
    <w:p w:rsidR="00D152EB" w:rsidRPr="00793463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</w:rPr>
      </w:pPr>
      <w:r w:rsidRPr="00A4308D">
        <w:rPr>
          <w:rFonts w:ascii="Palatino Linotype" w:hAnsi="Palatino Linotype"/>
        </w:rPr>
        <w:t xml:space="preserve">inspektorem ochrony danych jest Pan Przemysław Hanke, email: </w:t>
      </w:r>
      <w:hyperlink r:id="rId6" w:history="1">
        <w:r w:rsidRPr="002B6C13">
          <w:rPr>
            <w:rStyle w:val="Hipercze"/>
            <w:rFonts w:ascii="Palatino Linotype" w:hAnsi="Palatino Linotype"/>
          </w:rPr>
          <w:t>iod@ihgd.pl</w:t>
        </w:r>
      </w:hyperlink>
      <w:r>
        <w:rPr>
          <w:rFonts w:ascii="Palatino Linotype" w:hAnsi="Palatino Linotype"/>
        </w:rPr>
        <w:t xml:space="preserve">, adres pocztowy: Wojewódzki Inspektorat Inspekcji Handlowej w Gdańsku, </w:t>
      </w:r>
      <w:r w:rsidRPr="0038194A">
        <w:rPr>
          <w:rFonts w:ascii="Palatino Linotype" w:hAnsi="Palatino Linotype"/>
        </w:rPr>
        <w:t>ul. M. Konopnickiej 4, 80-240 Gdańsk</w:t>
      </w:r>
      <w:r>
        <w:rPr>
          <w:rFonts w:ascii="Palatino Linotype" w:hAnsi="Palatino Linotype"/>
        </w:rPr>
        <w:t>;</w:t>
      </w:r>
    </w:p>
    <w:p w:rsidR="00D152EB" w:rsidRPr="00330328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</w:rPr>
      </w:pPr>
      <w:r w:rsidRPr="008A7F0F">
        <w:rPr>
          <w:rFonts w:ascii="Palatino Linotype" w:hAnsi="Palatino Linotype"/>
        </w:rPr>
        <w:t xml:space="preserve">dane osobowe </w:t>
      </w:r>
      <w:r>
        <w:rPr>
          <w:rFonts w:ascii="Palatino Linotype" w:hAnsi="Palatino Linotype"/>
        </w:rPr>
        <w:t xml:space="preserve">zawarte we wniosku o rozpoznanie sprawy przed Stałym Sądem Polubownym </w:t>
      </w:r>
      <w:r>
        <w:rPr>
          <w:rFonts w:ascii="Palatino Linotype" w:hAnsi="Palatino Linotype"/>
        </w:rPr>
        <w:br/>
        <w:t>w Gdańsku przy Pomorskim Wojewódzkim Inspektorze Inspekcji Handlowej, a także wytworzone w trakcie rozpoznawania ww. wniosku, przetwarzane są w trybie Rozdziału 9 Stałe sądy polubowne ustawy z dnia 15 grudnia 2000 r. o Inspekcji Handlowej (</w:t>
      </w:r>
      <w:proofErr w:type="spellStart"/>
      <w:r>
        <w:rPr>
          <w:rFonts w:ascii="Palatino Linotype" w:hAnsi="Palatino Linotype"/>
        </w:rPr>
        <w:t>t.j</w:t>
      </w:r>
      <w:proofErr w:type="spellEnd"/>
      <w:r>
        <w:rPr>
          <w:rFonts w:ascii="Palatino Linotype" w:hAnsi="Palatino Linotype"/>
        </w:rPr>
        <w:t>. Dz. U. z 2017 r., poz. 1063, ze zm.) oraz Działu II Rozporządzenia Ministra Sprawiedliwości z dnia 6 lipca 2017 r. w sprawie określenia regulaminu organizacji i działania stałych sądów polubownych przy wojewódzkich inspektorach inspekcji handlowej (Dz. U. z 2017 r., poz. 1356);</w:t>
      </w:r>
    </w:p>
    <w:p w:rsidR="00D152EB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</w:rPr>
      </w:pPr>
      <w:r w:rsidRPr="00612AC8">
        <w:rPr>
          <w:rFonts w:ascii="Palatino Linotype" w:hAnsi="Palatino Linotype"/>
        </w:rPr>
        <w:t xml:space="preserve">dane osobowe </w:t>
      </w:r>
      <w:r>
        <w:rPr>
          <w:rFonts w:ascii="Palatino Linotype" w:hAnsi="Palatino Linotype"/>
        </w:rPr>
        <w:t>są</w:t>
      </w:r>
      <w:r w:rsidRPr="00612AC8">
        <w:rPr>
          <w:rFonts w:ascii="Palatino Linotype" w:hAnsi="Palatino Linotype"/>
        </w:rPr>
        <w:t xml:space="preserve"> udostępni</w:t>
      </w:r>
      <w:r>
        <w:rPr>
          <w:rFonts w:ascii="Palatino Linotype" w:hAnsi="Palatino Linotype"/>
        </w:rPr>
        <w:t>ane</w:t>
      </w:r>
      <w:r w:rsidRPr="00612AC8">
        <w:rPr>
          <w:rFonts w:ascii="Palatino Linotype" w:hAnsi="Palatino Linotype"/>
        </w:rPr>
        <w:t xml:space="preserve"> pracownikom</w:t>
      </w:r>
      <w:r>
        <w:rPr>
          <w:rFonts w:ascii="Palatino Linotype" w:hAnsi="Palatino Linotype"/>
        </w:rPr>
        <w:t xml:space="preserve"> Administratora upoważnionym do rozpoznania sprawy przed Stałym Polubownym Sądem a także arbitrom Stałego Sądu Polubownego</w:t>
      </w:r>
      <w:r>
        <w:rPr>
          <w:rFonts w:ascii="Palatino Linotype" w:hAnsi="Palatino Linotype"/>
          <w:b/>
        </w:rPr>
        <w:t>,</w:t>
      </w:r>
      <w:r w:rsidRPr="00612AC8">
        <w:rPr>
          <w:rFonts w:ascii="Palatino Linotype" w:hAnsi="Palatino Linotype"/>
        </w:rPr>
        <w:t xml:space="preserve"> </w:t>
      </w:r>
    </w:p>
    <w:p w:rsidR="00D152EB" w:rsidRPr="008A7F0F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</w:rPr>
      </w:pPr>
      <w:r w:rsidRPr="008A7F0F">
        <w:rPr>
          <w:rFonts w:ascii="Palatino Linotype" w:hAnsi="Palatino Linotype"/>
        </w:rPr>
        <w:t>posiada Pani</w:t>
      </w:r>
      <w:r>
        <w:rPr>
          <w:rFonts w:ascii="Palatino Linotype" w:hAnsi="Palatino Linotype"/>
        </w:rPr>
        <w:t xml:space="preserve"> </w:t>
      </w:r>
      <w:r w:rsidRPr="008A7F0F">
        <w:rPr>
          <w:rFonts w:ascii="Palatino Linotype" w:hAnsi="Palatino Linotype"/>
        </w:rPr>
        <w:t>/</w:t>
      </w:r>
      <w:r>
        <w:rPr>
          <w:rFonts w:ascii="Palatino Linotype" w:hAnsi="Palatino Linotype"/>
        </w:rPr>
        <w:t xml:space="preserve"> </w:t>
      </w:r>
      <w:r w:rsidRPr="008A7F0F">
        <w:rPr>
          <w:rFonts w:ascii="Palatino Linotype" w:hAnsi="Palatino Linotype"/>
        </w:rPr>
        <w:t>Pan prawo do:</w:t>
      </w:r>
    </w:p>
    <w:p w:rsidR="00D152EB" w:rsidRDefault="00D152EB" w:rsidP="00D152EB">
      <w:pPr>
        <w:pStyle w:val="Akapitzlist"/>
        <w:numPr>
          <w:ilvl w:val="0"/>
          <w:numId w:val="2"/>
        </w:numPr>
        <w:spacing w:after="200" w:line="276" w:lineRule="auto"/>
        <w:ind w:left="709" w:hanging="284"/>
        <w:contextualSpacing/>
        <w:jc w:val="both"/>
        <w:rPr>
          <w:rFonts w:ascii="Palatino Linotype" w:hAnsi="Palatino Linotype"/>
        </w:rPr>
      </w:pPr>
      <w:r w:rsidRPr="008A7F0F">
        <w:rPr>
          <w:rFonts w:ascii="Palatino Linotype" w:hAnsi="Palatino Linotype"/>
        </w:rPr>
        <w:t xml:space="preserve">żądania od Administratora dostępu do swoich danych osobowych, ich sprostowania, usunięcia </w:t>
      </w:r>
      <w:r>
        <w:rPr>
          <w:rFonts w:ascii="Palatino Linotype" w:hAnsi="Palatino Linotype"/>
        </w:rPr>
        <w:t xml:space="preserve">(prawo do bycia zapomnianym) </w:t>
      </w:r>
      <w:r w:rsidRPr="008A7F0F">
        <w:rPr>
          <w:rFonts w:ascii="Palatino Linotype" w:hAnsi="Palatino Linotype"/>
        </w:rPr>
        <w:t>lub</w:t>
      </w:r>
      <w:r>
        <w:rPr>
          <w:rFonts w:ascii="Palatino Linotype" w:hAnsi="Palatino Linotype"/>
        </w:rPr>
        <w:t xml:space="preserve"> </w:t>
      </w:r>
      <w:r w:rsidRPr="008A7F0F">
        <w:rPr>
          <w:rFonts w:ascii="Palatino Linotype" w:hAnsi="Palatino Linotype"/>
        </w:rPr>
        <w:t xml:space="preserve">ograniczenia </w:t>
      </w:r>
      <w:r>
        <w:rPr>
          <w:rFonts w:ascii="Palatino Linotype" w:hAnsi="Palatino Linotype"/>
        </w:rPr>
        <w:t>ich przetwarzania</w:t>
      </w:r>
      <w:r w:rsidRPr="008A7F0F">
        <w:rPr>
          <w:rFonts w:ascii="Palatino Linotype" w:hAnsi="Palatino Linotype"/>
        </w:rPr>
        <w:t>,</w:t>
      </w:r>
    </w:p>
    <w:p w:rsidR="00D152EB" w:rsidRPr="00612AC8" w:rsidRDefault="00D152EB" w:rsidP="00D152EB">
      <w:pPr>
        <w:pStyle w:val="Akapitzlist"/>
        <w:numPr>
          <w:ilvl w:val="0"/>
          <w:numId w:val="2"/>
        </w:numPr>
        <w:spacing w:after="200" w:line="276" w:lineRule="auto"/>
        <w:ind w:left="709" w:hanging="284"/>
        <w:contextualSpacing/>
        <w:jc w:val="both"/>
        <w:rPr>
          <w:rFonts w:ascii="Palatino Linotype" w:hAnsi="Palatino Linotype"/>
        </w:rPr>
      </w:pPr>
      <w:r w:rsidRPr="00612AC8">
        <w:rPr>
          <w:rFonts w:ascii="Palatino Linotype" w:hAnsi="Palatino Linotype"/>
        </w:rPr>
        <w:t>wniesienia sprzeciwu wobec takiego przetwarzania</w:t>
      </w:r>
      <w:r>
        <w:rPr>
          <w:rFonts w:ascii="Palatino Linotype" w:hAnsi="Palatino Linotype"/>
        </w:rPr>
        <w:t xml:space="preserve"> danych osobowych</w:t>
      </w:r>
      <w:r w:rsidRPr="00612AC8">
        <w:rPr>
          <w:rFonts w:ascii="Palatino Linotype" w:hAnsi="Palatino Linotype"/>
        </w:rPr>
        <w:t xml:space="preserve">, </w:t>
      </w:r>
    </w:p>
    <w:p w:rsidR="00D152EB" w:rsidRDefault="00D152EB" w:rsidP="00D152EB">
      <w:pPr>
        <w:pStyle w:val="Akapitzlist"/>
        <w:numPr>
          <w:ilvl w:val="0"/>
          <w:numId w:val="2"/>
        </w:numPr>
        <w:spacing w:after="200" w:line="276" w:lineRule="auto"/>
        <w:ind w:left="709" w:hanging="284"/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przeniesienia przekazanych danych osobowych do innego administratora,</w:t>
      </w:r>
    </w:p>
    <w:p w:rsidR="00D152EB" w:rsidRPr="008A7F0F" w:rsidRDefault="00D152EB" w:rsidP="00D152EB">
      <w:pPr>
        <w:pStyle w:val="Akapitzlist"/>
        <w:numPr>
          <w:ilvl w:val="0"/>
          <w:numId w:val="2"/>
        </w:numPr>
        <w:spacing w:after="200" w:line="276" w:lineRule="auto"/>
        <w:ind w:left="709" w:hanging="284"/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wniesienia skargi do organu nadzorczego, w przypadku nieprawidłowego przetwarzania danych osobowych.</w:t>
      </w:r>
    </w:p>
    <w:p w:rsidR="00D152EB" w:rsidRPr="008A7F0F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</w:rPr>
      </w:pPr>
      <w:r w:rsidRPr="008A7F0F">
        <w:rPr>
          <w:rFonts w:ascii="Palatino Linotype" w:hAnsi="Palatino Linotype"/>
        </w:rPr>
        <w:t xml:space="preserve">dane osobowe nie </w:t>
      </w:r>
      <w:r>
        <w:rPr>
          <w:rFonts w:ascii="Palatino Linotype" w:hAnsi="Palatino Linotype"/>
        </w:rPr>
        <w:t xml:space="preserve">służą do </w:t>
      </w:r>
      <w:r w:rsidRPr="008A7F0F">
        <w:rPr>
          <w:rFonts w:ascii="Palatino Linotype" w:hAnsi="Palatino Linotype"/>
        </w:rPr>
        <w:t>zautomatyzowane</w:t>
      </w:r>
      <w:r>
        <w:rPr>
          <w:rFonts w:ascii="Palatino Linotype" w:hAnsi="Palatino Linotype"/>
        </w:rPr>
        <w:t>go</w:t>
      </w:r>
      <w:r w:rsidRPr="008A7F0F">
        <w:rPr>
          <w:rFonts w:ascii="Palatino Linotype" w:hAnsi="Palatino Linotype"/>
        </w:rPr>
        <w:t xml:space="preserve"> podejmowani</w:t>
      </w:r>
      <w:r>
        <w:rPr>
          <w:rFonts w:ascii="Palatino Linotype" w:hAnsi="Palatino Linotype"/>
        </w:rPr>
        <w:t>a</w:t>
      </w:r>
      <w:r w:rsidRPr="008A7F0F">
        <w:rPr>
          <w:rFonts w:ascii="Palatino Linotype" w:hAnsi="Palatino Linotype"/>
        </w:rPr>
        <w:t xml:space="preserve"> decyzji</w:t>
      </w:r>
      <w:r>
        <w:rPr>
          <w:rFonts w:ascii="Palatino Linotype" w:hAnsi="Palatino Linotype"/>
        </w:rPr>
        <w:t xml:space="preserve"> oraz nie podlegają profilowaniu</w:t>
      </w:r>
      <w:r w:rsidRPr="008A7F0F">
        <w:rPr>
          <w:rFonts w:ascii="Palatino Linotype" w:hAnsi="Palatino Linotype"/>
        </w:rPr>
        <w:t>;</w:t>
      </w:r>
    </w:p>
    <w:p w:rsidR="00D152EB" w:rsidRPr="008A7F0F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  <w:color w:val="000000"/>
        </w:rPr>
      </w:pPr>
      <w:r w:rsidRPr="008A7F0F">
        <w:rPr>
          <w:rFonts w:ascii="Palatino Linotype" w:hAnsi="Palatino Linotype"/>
        </w:rPr>
        <w:t xml:space="preserve">dane osobowe będą przechowywane przez okres zgodny z obowiązującymi przepisami  archiwalnymi,  tj. </w:t>
      </w:r>
      <w:r w:rsidRPr="008A7F0F">
        <w:rPr>
          <w:rFonts w:ascii="Palatino Linotype" w:hAnsi="Palatino Linotype"/>
          <w:bCs/>
          <w:color w:val="000000"/>
        </w:rPr>
        <w:t>ustawą z dnia 14 lipca 1983 r. o narodowym zasobie archiwalnym i archiwach (</w:t>
      </w:r>
      <w:proofErr w:type="spellStart"/>
      <w:r>
        <w:rPr>
          <w:rFonts w:ascii="Palatino Linotype" w:hAnsi="Palatino Linotype"/>
          <w:bCs/>
          <w:color w:val="000000"/>
        </w:rPr>
        <w:t>t.j</w:t>
      </w:r>
      <w:proofErr w:type="spellEnd"/>
      <w:r>
        <w:rPr>
          <w:rFonts w:ascii="Palatino Linotype" w:hAnsi="Palatino Linotype"/>
          <w:bCs/>
          <w:color w:val="000000"/>
        </w:rPr>
        <w:t xml:space="preserve">. </w:t>
      </w:r>
      <w:r w:rsidRPr="008A7F0F">
        <w:rPr>
          <w:rFonts w:ascii="Palatino Linotype" w:hAnsi="Palatino Linotype"/>
          <w:bCs/>
          <w:color w:val="000000"/>
        </w:rPr>
        <w:t>Dz. U. z 2018 r.</w:t>
      </w:r>
      <w:r>
        <w:rPr>
          <w:rFonts w:ascii="Palatino Linotype" w:hAnsi="Palatino Linotype"/>
          <w:bCs/>
          <w:color w:val="000000"/>
        </w:rPr>
        <w:t xml:space="preserve">, </w:t>
      </w:r>
      <w:r w:rsidRPr="008A7F0F">
        <w:rPr>
          <w:rFonts w:ascii="Palatino Linotype" w:hAnsi="Palatino Linotype"/>
          <w:bCs/>
          <w:color w:val="000000"/>
        </w:rPr>
        <w:t>poz. 217) i rozporządzeniem</w:t>
      </w:r>
      <w:r>
        <w:rPr>
          <w:rFonts w:ascii="Palatino Linotype" w:hAnsi="Palatino Linotype"/>
          <w:bCs/>
          <w:color w:val="000000"/>
        </w:rPr>
        <w:t xml:space="preserve"> </w:t>
      </w:r>
      <w:r w:rsidRPr="008A7F0F">
        <w:rPr>
          <w:rFonts w:ascii="Palatino Linotype" w:hAnsi="Palatino Linotype"/>
          <w:bCs/>
          <w:color w:val="000000"/>
        </w:rPr>
        <w:t xml:space="preserve">Prezesa Rady Ministrów z dnia 18 stycznia </w:t>
      </w:r>
      <w:r>
        <w:rPr>
          <w:rFonts w:ascii="Palatino Linotype" w:hAnsi="Palatino Linotype"/>
          <w:bCs/>
          <w:color w:val="000000"/>
        </w:rPr>
        <w:br/>
      </w:r>
      <w:r w:rsidRPr="008A7F0F">
        <w:rPr>
          <w:rFonts w:ascii="Palatino Linotype" w:hAnsi="Palatino Linotype"/>
          <w:bCs/>
          <w:color w:val="000000"/>
        </w:rPr>
        <w:t xml:space="preserve">2011 r. w sprawie instrukcji kancelaryjnej, jednolitych rzeczowych wykazów akt oraz instrukcji </w:t>
      </w:r>
      <w:r>
        <w:rPr>
          <w:rFonts w:ascii="Palatino Linotype" w:hAnsi="Palatino Linotype"/>
          <w:bCs/>
          <w:color w:val="000000"/>
        </w:rPr>
        <w:br/>
      </w:r>
      <w:r w:rsidRPr="008A7F0F">
        <w:rPr>
          <w:rFonts w:ascii="Palatino Linotype" w:hAnsi="Palatino Linotype"/>
          <w:bCs/>
          <w:color w:val="000000"/>
        </w:rPr>
        <w:t>w sprawie organizacji</w:t>
      </w:r>
      <w:r>
        <w:rPr>
          <w:rFonts w:ascii="Palatino Linotype" w:hAnsi="Palatino Linotype"/>
          <w:bCs/>
          <w:color w:val="000000"/>
        </w:rPr>
        <w:t xml:space="preserve"> </w:t>
      </w:r>
      <w:r w:rsidRPr="008A7F0F">
        <w:rPr>
          <w:rFonts w:ascii="Palatino Linotype" w:hAnsi="Palatino Linotype"/>
          <w:bCs/>
          <w:color w:val="000000"/>
        </w:rPr>
        <w:t>i zakresu działania archiwów zakładowych (Dz. U. z 2011 r.</w:t>
      </w:r>
      <w:r>
        <w:rPr>
          <w:rFonts w:ascii="Palatino Linotype" w:hAnsi="Palatino Linotype"/>
          <w:bCs/>
          <w:color w:val="000000"/>
        </w:rPr>
        <w:t>, n</w:t>
      </w:r>
      <w:r w:rsidRPr="008A7F0F">
        <w:rPr>
          <w:rFonts w:ascii="Palatino Linotype" w:hAnsi="Palatino Linotype"/>
          <w:bCs/>
          <w:color w:val="000000"/>
        </w:rPr>
        <w:t>r 14</w:t>
      </w:r>
      <w:r>
        <w:rPr>
          <w:rFonts w:ascii="Palatino Linotype" w:hAnsi="Palatino Linotype"/>
          <w:bCs/>
          <w:color w:val="000000"/>
        </w:rPr>
        <w:t xml:space="preserve">, </w:t>
      </w:r>
      <w:r w:rsidRPr="008A7F0F">
        <w:rPr>
          <w:rFonts w:ascii="Palatino Linotype" w:hAnsi="Palatino Linotype"/>
          <w:bCs/>
          <w:color w:val="000000"/>
        </w:rPr>
        <w:t>poz. 67</w:t>
      </w:r>
      <w:r>
        <w:rPr>
          <w:rFonts w:ascii="Palatino Linotype" w:hAnsi="Palatino Linotype"/>
          <w:bCs/>
          <w:color w:val="000000"/>
        </w:rPr>
        <w:t xml:space="preserve">, </w:t>
      </w:r>
      <w:r w:rsidRPr="008A7F0F">
        <w:rPr>
          <w:rFonts w:ascii="Palatino Linotype" w:hAnsi="Palatino Linotype"/>
          <w:bCs/>
          <w:color w:val="000000"/>
        </w:rPr>
        <w:t>z</w:t>
      </w:r>
      <w:r>
        <w:rPr>
          <w:rFonts w:ascii="Palatino Linotype" w:hAnsi="Palatino Linotype"/>
          <w:bCs/>
          <w:color w:val="000000"/>
        </w:rPr>
        <w:t>e zm.</w:t>
      </w:r>
      <w:r w:rsidRPr="008A7F0F">
        <w:rPr>
          <w:rFonts w:ascii="Palatino Linotype" w:hAnsi="Palatino Linotype"/>
          <w:bCs/>
          <w:color w:val="000000"/>
        </w:rPr>
        <w:t>).</w:t>
      </w:r>
    </w:p>
    <w:p w:rsidR="00D152EB" w:rsidRPr="008A7F0F" w:rsidRDefault="00D152EB" w:rsidP="00D152EB">
      <w:pPr>
        <w:spacing w:line="276" w:lineRule="auto"/>
        <w:jc w:val="both"/>
        <w:rPr>
          <w:rFonts w:ascii="Palatino Linotype" w:hAnsi="Palatino Linotype"/>
        </w:rPr>
      </w:pPr>
    </w:p>
    <w:p w:rsidR="00D152EB" w:rsidRPr="008A7F0F" w:rsidRDefault="00D152EB" w:rsidP="00D152EB">
      <w:pPr>
        <w:spacing w:line="276" w:lineRule="auto"/>
        <w:rPr>
          <w:rFonts w:ascii="Palatino Linotype" w:hAnsi="Palatino Linotype"/>
        </w:rPr>
      </w:pPr>
    </w:p>
    <w:p w:rsidR="00D152EB" w:rsidRPr="00472CB5" w:rsidRDefault="00D152EB">
      <w:pPr>
        <w:rPr>
          <w:sz w:val="24"/>
          <w:szCs w:val="24"/>
        </w:rPr>
      </w:pPr>
    </w:p>
    <w:sectPr w:rsidR="00D152EB" w:rsidRPr="00472CB5" w:rsidSect="00472CB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37AE3"/>
    <w:multiLevelType w:val="hybridMultilevel"/>
    <w:tmpl w:val="04161ABC"/>
    <w:lvl w:ilvl="0" w:tplc="140A17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B1"/>
    <w:rsid w:val="00231532"/>
    <w:rsid w:val="003F2259"/>
    <w:rsid w:val="00472CB5"/>
    <w:rsid w:val="005F33B1"/>
    <w:rsid w:val="00677454"/>
    <w:rsid w:val="00681703"/>
    <w:rsid w:val="009B5DC3"/>
    <w:rsid w:val="00A33E2B"/>
    <w:rsid w:val="00B5400E"/>
    <w:rsid w:val="00D152EB"/>
    <w:rsid w:val="00D66C09"/>
    <w:rsid w:val="00E34FBD"/>
    <w:rsid w:val="00E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2A91"/>
  <w15:chartTrackingRefBased/>
  <w15:docId w15:val="{666E9029-4EE0-4755-9F29-5DC5A912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5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52EB"/>
    <w:pPr>
      <w:keepNext/>
      <w:keepLines/>
      <w:spacing w:before="40" w:line="276" w:lineRule="auto"/>
      <w:outlineLvl w:val="1"/>
    </w:pPr>
    <w:rPr>
      <w:rFonts w:ascii="Calibri Light" w:hAnsi="Calibri Light"/>
      <w:noProof/>
      <w:color w:val="2F5496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3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3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52EB"/>
    <w:rPr>
      <w:rFonts w:ascii="Calibri Light" w:eastAsia="Times New Roman" w:hAnsi="Calibri Light" w:cs="Times New Roman"/>
      <w:noProof/>
      <w:color w:val="2F5496"/>
      <w:sz w:val="26"/>
      <w:szCs w:val="26"/>
    </w:rPr>
  </w:style>
  <w:style w:type="character" w:styleId="Hipercze">
    <w:name w:val="Hyperlink"/>
    <w:uiPriority w:val="99"/>
    <w:unhideWhenUsed/>
    <w:rsid w:val="00D152E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152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hgd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SPSK-Renia</dc:creator>
  <cp:keywords/>
  <dc:description/>
  <cp:lastModifiedBy>Przemysław Hanke</cp:lastModifiedBy>
  <cp:revision>13</cp:revision>
  <cp:lastPrinted>2018-05-24T08:19:00Z</cp:lastPrinted>
  <dcterms:created xsi:type="dcterms:W3CDTF">2017-06-23T10:41:00Z</dcterms:created>
  <dcterms:modified xsi:type="dcterms:W3CDTF">2018-05-25T05:39:00Z</dcterms:modified>
</cp:coreProperties>
</file>